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265B9" w14:textId="756F051C" w:rsidR="006B5870" w:rsidRPr="006B5870" w:rsidRDefault="00A30163" w:rsidP="006B5870">
      <w:pPr>
        <w:pStyle w:val="a5"/>
        <w:ind w:right="-7"/>
        <w:rPr>
          <w:rFonts w:ascii="GHEA Grapalat" w:hAnsi="GHEA Grapalat"/>
          <w:lang w:val="af-ZA"/>
        </w:rPr>
      </w:pPr>
      <w:r w:rsidRPr="00BB7759">
        <w:rPr>
          <w:rFonts w:ascii="GHEA Grapalat" w:hAnsi="GHEA Grapalat" w:cs="Sylfaen"/>
          <w:i/>
          <w:sz w:val="18"/>
        </w:rPr>
        <w:t xml:space="preserve">                                                                            </w:t>
      </w:r>
      <w:bookmarkStart w:id="0" w:name="_GoBack"/>
      <w:bookmarkEnd w:id="0"/>
      <w:r w:rsidR="006B5870" w:rsidRPr="006B5870">
        <w:rPr>
          <w:rFonts w:ascii="GHEA Grapalat" w:hAnsi="GHEA Grapalat"/>
          <w:lang w:val="af-ZA"/>
        </w:rPr>
        <w:t>ANNOUNCEMENT</w:t>
      </w:r>
    </w:p>
    <w:p w14:paraId="7EA56C0E" w14:textId="77777777" w:rsidR="006B5870" w:rsidRPr="006B5870" w:rsidRDefault="006B5870" w:rsidP="006B5870">
      <w:pPr>
        <w:pStyle w:val="a3"/>
        <w:spacing w:line="240" w:lineRule="auto"/>
        <w:jc w:val="center"/>
        <w:rPr>
          <w:rFonts w:ascii="GHEA Grapalat" w:hAnsi="GHEA Grapalat"/>
          <w:i w:val="0"/>
          <w:lang w:val="af-ZA"/>
        </w:rPr>
      </w:pPr>
      <w:r w:rsidRPr="006B5870">
        <w:rPr>
          <w:rFonts w:ascii="GHEA Grapalat" w:hAnsi="GHEA Grapalat"/>
          <w:i w:val="0"/>
          <w:lang w:val="af-ZA"/>
        </w:rPr>
        <w:t>ON THE QUOTATION</w:t>
      </w:r>
    </w:p>
    <w:p w14:paraId="2B2F4D0C" w14:textId="77777777" w:rsidR="006B5870" w:rsidRPr="006B5870" w:rsidRDefault="006B5870" w:rsidP="006B5870">
      <w:pPr>
        <w:pStyle w:val="a3"/>
        <w:spacing w:line="240" w:lineRule="auto"/>
        <w:jc w:val="center"/>
        <w:rPr>
          <w:rFonts w:ascii="GHEA Grapalat" w:hAnsi="GHEA Grapalat"/>
          <w:i w:val="0"/>
          <w:lang w:val="af-ZA"/>
        </w:rPr>
      </w:pPr>
    </w:p>
    <w:p w14:paraId="50AB97DB" w14:textId="77777777" w:rsidR="006B5870" w:rsidRPr="006B5870" w:rsidRDefault="006B5870" w:rsidP="006B5870">
      <w:pPr>
        <w:pStyle w:val="a3"/>
        <w:spacing w:line="240" w:lineRule="auto"/>
        <w:jc w:val="center"/>
        <w:rPr>
          <w:rFonts w:ascii="GHEA Grapalat" w:hAnsi="GHEA Grapalat"/>
          <w:i w:val="0"/>
          <w:lang w:val="af-ZA"/>
        </w:rPr>
      </w:pPr>
      <w:r w:rsidRPr="006B5870">
        <w:rPr>
          <w:rFonts w:ascii="GHEA Grapalat" w:hAnsi="GHEA Grapalat"/>
          <w:i w:val="0"/>
          <w:lang w:val="af-ZA"/>
        </w:rPr>
        <w:t>This text of the announcement is approved by the decision of the evaluation committee</w:t>
      </w:r>
    </w:p>
    <w:p w14:paraId="61ED85DF" w14:textId="77777777" w:rsidR="006B5870" w:rsidRPr="006B5870" w:rsidRDefault="006B5870" w:rsidP="006B5870">
      <w:pPr>
        <w:pStyle w:val="a3"/>
        <w:spacing w:line="240" w:lineRule="auto"/>
        <w:jc w:val="center"/>
        <w:rPr>
          <w:rFonts w:ascii="GHEA Grapalat" w:hAnsi="GHEA Grapalat"/>
          <w:i w:val="0"/>
          <w:lang w:val="af-ZA"/>
        </w:rPr>
      </w:pPr>
      <w:r w:rsidRPr="006B5870">
        <w:rPr>
          <w:rFonts w:ascii="GHEA Grapalat" w:hAnsi="GHEA Grapalat"/>
          <w:i w:val="0"/>
          <w:lang w:val="af-ZA"/>
        </w:rPr>
        <w:t>of July 15, 2026, No. 1</w:t>
      </w:r>
    </w:p>
    <w:p w14:paraId="7035A9A1" w14:textId="77777777" w:rsidR="006B5870" w:rsidRPr="006B5870" w:rsidRDefault="006B5870" w:rsidP="006B5870">
      <w:pPr>
        <w:pStyle w:val="a3"/>
        <w:spacing w:line="240" w:lineRule="auto"/>
        <w:jc w:val="center"/>
        <w:rPr>
          <w:rFonts w:ascii="GHEA Grapalat" w:hAnsi="GHEA Grapalat"/>
          <w:i w:val="0"/>
          <w:lang w:val="af-ZA"/>
        </w:rPr>
      </w:pPr>
    </w:p>
    <w:p w14:paraId="55B97BB9" w14:textId="74517E81" w:rsidR="006B5870" w:rsidRPr="006B5870" w:rsidRDefault="006B5870" w:rsidP="006B5870">
      <w:pPr>
        <w:pStyle w:val="a3"/>
        <w:spacing w:line="240" w:lineRule="auto"/>
        <w:jc w:val="center"/>
        <w:rPr>
          <w:rFonts w:ascii="GHEA Grapalat" w:hAnsi="GHEA Grapalat"/>
          <w:i w:val="0"/>
          <w:lang w:val="af-ZA"/>
        </w:rPr>
      </w:pPr>
      <w:r w:rsidRPr="006B5870">
        <w:rPr>
          <w:rFonts w:ascii="GHEA Grapalat" w:hAnsi="GHEA Grapalat"/>
          <w:i w:val="0"/>
          <w:lang w:val="af-ZA"/>
        </w:rPr>
        <w:t xml:space="preserve">Procedure code: </w:t>
      </w:r>
      <w:r w:rsidRPr="00BB7759">
        <w:rPr>
          <w:rFonts w:ascii="GHEA Grapalat" w:hAnsi="GHEA Grapalat"/>
          <w:b/>
          <w:i w:val="0"/>
          <w:lang w:val="af-ZA"/>
        </w:rPr>
        <w:t>«</w:t>
      </w:r>
      <w:r>
        <w:rPr>
          <w:rFonts w:ascii="GHEA Grapalat" w:hAnsi="GHEA Grapalat"/>
          <w:b/>
          <w:i w:val="0"/>
          <w:lang w:val="hy-AM"/>
        </w:rPr>
        <w:t>ՌՀ</w:t>
      </w:r>
      <w:r w:rsidRPr="00BB7759">
        <w:rPr>
          <w:rFonts w:ascii="GHEA Grapalat" w:hAnsi="GHEA Grapalat"/>
          <w:b/>
          <w:i w:val="0"/>
          <w:lang w:val="hy-AM"/>
        </w:rPr>
        <w:t>Հ-ԳՀԱՇՁԲ-2</w:t>
      </w:r>
      <w:r w:rsidRPr="00BB7759">
        <w:rPr>
          <w:rFonts w:ascii="GHEA Grapalat" w:hAnsi="GHEA Grapalat"/>
          <w:b/>
          <w:i w:val="0"/>
          <w:lang w:val="af-ZA"/>
        </w:rPr>
        <w:t>6</w:t>
      </w:r>
      <w:r w:rsidRPr="00BB7759">
        <w:rPr>
          <w:rFonts w:ascii="GHEA Grapalat" w:hAnsi="GHEA Grapalat"/>
          <w:b/>
          <w:i w:val="0"/>
          <w:lang w:val="hy-AM"/>
        </w:rPr>
        <w:t>/</w:t>
      </w:r>
      <w:r>
        <w:rPr>
          <w:rFonts w:ascii="GHEA Grapalat" w:hAnsi="GHEA Grapalat"/>
          <w:b/>
          <w:i w:val="0"/>
          <w:lang w:val="af-ZA"/>
        </w:rPr>
        <w:t>43</w:t>
      </w:r>
      <w:r w:rsidRPr="00BB7759">
        <w:rPr>
          <w:rFonts w:ascii="GHEA Grapalat" w:hAnsi="GHEA Grapalat"/>
          <w:b/>
          <w:i w:val="0"/>
          <w:lang w:val="af-ZA"/>
        </w:rPr>
        <w:t>»</w:t>
      </w:r>
    </w:p>
    <w:p w14:paraId="47CC5A53" w14:textId="77777777" w:rsidR="006B5870" w:rsidRPr="006B5870" w:rsidRDefault="006B5870" w:rsidP="006B5870">
      <w:pPr>
        <w:pStyle w:val="a3"/>
        <w:spacing w:line="240" w:lineRule="auto"/>
        <w:rPr>
          <w:rFonts w:ascii="GHEA Grapalat" w:hAnsi="GHEA Grapalat"/>
          <w:i w:val="0"/>
          <w:lang w:val="af-ZA"/>
        </w:rPr>
      </w:pPr>
    </w:p>
    <w:p w14:paraId="05B1EE22"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The Client, MC MKK Russian-Armenian University, located at 123 H. Emin, announces a request for quotation, which is carried out in one stage.</w:t>
      </w:r>
    </w:p>
    <w:p w14:paraId="160948E0"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As a result of this procedure, the selected participant will be offered to conclude a contract for the execution of construction works for the organization of the main entrance to the university (hereinafter referred to as the contract), in accordance with the established procedure.</w:t>
      </w:r>
    </w:p>
    <w:p w14:paraId="7D3D6787"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In accordance with Article 7 of the RA Law “On Procurement”, any person, regardless of whether he is a foreign individual, organization or stateless person, has an equal right to participate in this procedure.</w:t>
      </w:r>
    </w:p>
    <w:p w14:paraId="37B9A20D"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The conditions presented to persons who do not have the right to participate in this procedure, as well as to participants, are defined in the invitation to this procedure.</w:t>
      </w:r>
    </w:p>
    <w:p w14:paraId="678A97E0"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The selected participant is determined from the number of participants who submitted applications that are assessed satisfactorily on non-price terms, on the principle of giving preference to the participant who submitted the lowest price offer.</w:t>
      </w:r>
    </w:p>
    <w:p w14:paraId="4AF14D55"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In case of a request to provide an invitation in electronic form, the customer shall provide the invitation in electronic form free of charge within the working day following the day of receipt of the application.</w:t>
      </w:r>
    </w:p>
    <w:p w14:paraId="2630915E"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Applications for participation in this procedure must be submitted to the MC IKK Russian-Armenian University, Yerevan, H. Emin 123, in documentary form</w:t>
      </w:r>
    </w:p>
    <w:p w14:paraId="304594AC"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Applications for the tender must be submitted to the address of H. Emin 123, Yerevan, in documentary form by 15:00 on “July 24, 2026”. Applications, in addition to Armenian, can also be submitted in English or Russian.</w:t>
      </w:r>
    </w:p>
    <w:p w14:paraId="786555EF"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The opening of applications will take place at H. Emin 123, Yerevan, on “July 24, 2026” at 15:00.</w:t>
      </w:r>
    </w:p>
    <w:p w14:paraId="629EAEA7"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The appeal regarding this procedure is carried out in accordance with the RA Law "On Procurement" and the RA Civil Procedure Code.</w:t>
      </w:r>
    </w:p>
    <w:p w14:paraId="7C9F2E2E"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For additional information regarding this announcement, please contact the Secretary of the Evaluation Committee, Andranik Hambardzumyan.</w:t>
      </w:r>
    </w:p>
    <w:p w14:paraId="01BBA209" w14:textId="77777777" w:rsidR="006B5870" w:rsidRPr="006B5870" w:rsidRDefault="006B5870" w:rsidP="006B5870">
      <w:pPr>
        <w:pStyle w:val="a3"/>
        <w:spacing w:line="240" w:lineRule="auto"/>
        <w:rPr>
          <w:rFonts w:ascii="GHEA Grapalat" w:hAnsi="GHEA Grapalat"/>
          <w:i w:val="0"/>
          <w:lang w:val="af-ZA"/>
        </w:rPr>
      </w:pPr>
    </w:p>
    <w:p w14:paraId="1643E88C"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Phone (+374) 98 24-50-14, ext. (+374 12) 26-28-90</w:t>
      </w:r>
    </w:p>
    <w:p w14:paraId="463CFBF5" w14:textId="77777777" w:rsidR="006B5870" w:rsidRPr="006B5870" w:rsidRDefault="006B5870" w:rsidP="006B5870">
      <w:pPr>
        <w:pStyle w:val="a3"/>
        <w:spacing w:line="240" w:lineRule="auto"/>
        <w:rPr>
          <w:rFonts w:ascii="GHEA Grapalat" w:hAnsi="GHEA Grapalat"/>
          <w:i w:val="0"/>
          <w:lang w:val="af-ZA"/>
        </w:rPr>
      </w:pPr>
    </w:p>
    <w:p w14:paraId="2C9AC038" w14:textId="77777777" w:rsidR="006B5870" w:rsidRPr="006B5870" w:rsidRDefault="006B5870" w:rsidP="006B5870">
      <w:pPr>
        <w:pStyle w:val="a3"/>
        <w:spacing w:line="240" w:lineRule="auto"/>
        <w:rPr>
          <w:rFonts w:ascii="GHEA Grapalat" w:hAnsi="GHEA Grapalat"/>
          <w:i w:val="0"/>
          <w:lang w:val="af-ZA"/>
        </w:rPr>
      </w:pPr>
      <w:r w:rsidRPr="006B5870">
        <w:rPr>
          <w:rFonts w:ascii="GHEA Grapalat" w:hAnsi="GHEA Grapalat"/>
          <w:i w:val="0"/>
          <w:lang w:val="af-ZA"/>
        </w:rPr>
        <w:t>E-mail andranik.hambardzumyan@rau.am</w:t>
      </w:r>
    </w:p>
    <w:p w14:paraId="47CCF27E" w14:textId="77777777" w:rsidR="006B5870" w:rsidRPr="006B5870" w:rsidRDefault="006B5870" w:rsidP="006B5870">
      <w:pPr>
        <w:pStyle w:val="a3"/>
        <w:spacing w:line="240" w:lineRule="auto"/>
        <w:rPr>
          <w:rFonts w:ascii="GHEA Grapalat" w:hAnsi="GHEA Grapalat"/>
          <w:i w:val="0"/>
          <w:lang w:val="af-ZA"/>
        </w:rPr>
      </w:pPr>
    </w:p>
    <w:p w14:paraId="328EAAB0" w14:textId="1C7FB6EC" w:rsidR="006B5870" w:rsidRDefault="006B5870" w:rsidP="006B5870">
      <w:pPr>
        <w:pStyle w:val="a3"/>
        <w:spacing w:line="240" w:lineRule="auto"/>
        <w:rPr>
          <w:rFonts w:ascii="GHEA Grapalat" w:hAnsi="GHEA Grapalat"/>
          <w:b/>
          <w:bCs/>
          <w:i w:val="0"/>
          <w:lang w:val="af-ZA"/>
        </w:rPr>
      </w:pPr>
      <w:r w:rsidRPr="006B5870">
        <w:rPr>
          <w:rFonts w:ascii="GHEA Grapalat" w:hAnsi="GHEA Grapalat"/>
          <w:i w:val="0"/>
          <w:lang w:val="af-ZA"/>
        </w:rPr>
        <w:t>Client: MC IKK Russian-Armenian University</w:t>
      </w:r>
    </w:p>
    <w:p w14:paraId="2636F7BB" w14:textId="77777777" w:rsidR="006B5870" w:rsidRDefault="006B5870" w:rsidP="00367D0A">
      <w:pPr>
        <w:pStyle w:val="a3"/>
        <w:spacing w:line="240" w:lineRule="auto"/>
        <w:rPr>
          <w:rFonts w:ascii="GHEA Grapalat" w:hAnsi="GHEA Grapalat"/>
          <w:b/>
          <w:bCs/>
          <w:i w:val="0"/>
          <w:lang w:val="af-ZA"/>
        </w:rPr>
      </w:pPr>
    </w:p>
    <w:p w14:paraId="25CA99F3" w14:textId="77777777" w:rsidR="006B5870" w:rsidRDefault="006B5870" w:rsidP="00367D0A">
      <w:pPr>
        <w:pStyle w:val="a3"/>
        <w:spacing w:line="240" w:lineRule="auto"/>
        <w:rPr>
          <w:rFonts w:ascii="GHEA Grapalat" w:hAnsi="GHEA Grapalat"/>
          <w:b/>
          <w:bCs/>
          <w:i w:val="0"/>
          <w:lang w:val="af-ZA"/>
        </w:rPr>
      </w:pPr>
    </w:p>
    <w:p w14:paraId="533D6321" w14:textId="77777777" w:rsidR="006B5870" w:rsidRDefault="006B5870" w:rsidP="00367D0A">
      <w:pPr>
        <w:pStyle w:val="a3"/>
        <w:spacing w:line="240" w:lineRule="auto"/>
        <w:rPr>
          <w:rFonts w:ascii="GHEA Grapalat" w:hAnsi="GHEA Grapalat"/>
          <w:b/>
          <w:bCs/>
          <w:i w:val="0"/>
          <w:lang w:val="af-ZA"/>
        </w:rPr>
      </w:pPr>
    </w:p>
    <w:sectPr w:rsidR="006B5870" w:rsidSect="00BB7759">
      <w:pgSz w:w="11906" w:h="16838"/>
      <w:pgMar w:top="1440"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D0F19"/>
    <w:rsid w:val="00360144"/>
    <w:rsid w:val="00367D0A"/>
    <w:rsid w:val="003D22FB"/>
    <w:rsid w:val="00444CC1"/>
    <w:rsid w:val="00516EE3"/>
    <w:rsid w:val="005255E4"/>
    <w:rsid w:val="005C0FAC"/>
    <w:rsid w:val="00630DD6"/>
    <w:rsid w:val="006B5870"/>
    <w:rsid w:val="0072610C"/>
    <w:rsid w:val="00861795"/>
    <w:rsid w:val="00896946"/>
    <w:rsid w:val="008A4568"/>
    <w:rsid w:val="00942916"/>
    <w:rsid w:val="009A36C4"/>
    <w:rsid w:val="00A30163"/>
    <w:rsid w:val="00A72ECF"/>
    <w:rsid w:val="00AF02A5"/>
    <w:rsid w:val="00B148E1"/>
    <w:rsid w:val="00B402CE"/>
    <w:rsid w:val="00BB7759"/>
    <w:rsid w:val="00BC1631"/>
    <w:rsid w:val="00BF5F8D"/>
    <w:rsid w:val="00CE0C0C"/>
    <w:rsid w:val="00D70D70"/>
    <w:rsid w:val="00DF1717"/>
    <w:rsid w:val="00EB7F8C"/>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357</Words>
  <Characters>2040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26</cp:revision>
  <dcterms:created xsi:type="dcterms:W3CDTF">2025-08-31T05:32:00Z</dcterms:created>
  <dcterms:modified xsi:type="dcterms:W3CDTF">2026-07-14T19:57:00Z</dcterms:modified>
</cp:coreProperties>
</file>